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7D8FA" w14:textId="2ECB5DBE" w:rsidR="00F64B0B" w:rsidRDefault="00F64B0B" w:rsidP="00F64B0B">
      <w:pPr>
        <w:ind w:hanging="426"/>
        <w:rPr>
          <w:rFonts w:ascii="Arial" w:hAnsi="Arial" w:cs="Arial"/>
          <w:b/>
          <w:bCs/>
          <w:sz w:val="36"/>
          <w:szCs w:val="36"/>
          <w:u w:val="single"/>
          <w:lang w:val="el-GR"/>
        </w:rPr>
      </w:pPr>
      <w:r w:rsidRPr="00F64B0B">
        <w:rPr>
          <w:rFonts w:ascii="Arial" w:hAnsi="Arial" w:cs="Arial"/>
          <w:b/>
          <w:bCs/>
          <w:sz w:val="36"/>
          <w:szCs w:val="36"/>
          <w:u w:val="single"/>
          <w:lang w:val="el-GR"/>
        </w:rPr>
        <w:t>Συμμετοχή Προέδρου- Μελών ΕΑΑΑ/Παρ Θ. σε εκδηλώσεις</w:t>
      </w:r>
    </w:p>
    <w:p w14:paraId="6B2C2AC5" w14:textId="1C67706D" w:rsidR="00F91A80" w:rsidRDefault="00F91A80" w:rsidP="00F91A80">
      <w:pPr>
        <w:ind w:hanging="426"/>
        <w:jc w:val="center"/>
        <w:rPr>
          <w:rFonts w:ascii="Arial" w:hAnsi="Arial" w:cs="Arial"/>
          <w:b/>
          <w:bCs/>
          <w:sz w:val="36"/>
          <w:szCs w:val="36"/>
          <w:u w:val="single"/>
          <w:lang w:val="el-GR"/>
        </w:rPr>
      </w:pPr>
      <w:r>
        <w:rPr>
          <w:rFonts w:ascii="Arial" w:hAnsi="Arial" w:cs="Arial"/>
          <w:b/>
          <w:bCs/>
          <w:sz w:val="36"/>
          <w:szCs w:val="36"/>
          <w:u w:val="single"/>
          <w:lang w:val="el-GR"/>
        </w:rPr>
        <w:t>Ιούλιος -Σεπτέμβριος 2026</w:t>
      </w:r>
    </w:p>
    <w:p w14:paraId="11DFFBDE" w14:textId="77777777" w:rsidR="00F64B0B" w:rsidRPr="00F64B0B" w:rsidRDefault="00F64B0B" w:rsidP="00F64B0B">
      <w:pPr>
        <w:ind w:hanging="426"/>
        <w:rPr>
          <w:rFonts w:ascii="Arial" w:hAnsi="Arial" w:cs="Arial"/>
          <w:b/>
          <w:bCs/>
          <w:sz w:val="36"/>
          <w:szCs w:val="36"/>
          <w:u w:val="single"/>
          <w:lang w:val="el-GR"/>
        </w:rPr>
      </w:pPr>
    </w:p>
    <w:p w14:paraId="64705569" w14:textId="031EE6E2" w:rsidR="00F64B0B" w:rsidRPr="00F64B0B" w:rsidRDefault="00F64B0B" w:rsidP="00F64B0B">
      <w:pPr>
        <w:pStyle w:val="a6"/>
        <w:numPr>
          <w:ilvl w:val="0"/>
          <w:numId w:val="1"/>
        </w:numPr>
        <w:shd w:val="clear" w:color="auto" w:fill="FFFFFF"/>
        <w:spacing w:before="150" w:after="150" w:line="336" w:lineRule="atLeast"/>
        <w:ind w:left="284" w:hanging="426"/>
        <w:textAlignment w:val="baseline"/>
        <w:outlineLvl w:val="0"/>
        <w:rPr>
          <w:rFonts w:ascii="Roboto Condensed" w:eastAsia="Times New Roman" w:hAnsi="Roboto Condensed" w:cs="Times New Roman"/>
          <w:b/>
          <w:bCs/>
          <w:color w:val="111111"/>
          <w:kern w:val="36"/>
          <w:sz w:val="28"/>
          <w:szCs w:val="28"/>
          <w:lang w:val="el-GR"/>
          <w14:ligatures w14:val="none"/>
        </w:rPr>
      </w:pPr>
      <w:r w:rsidRPr="00F64B0B">
        <w:rPr>
          <w:rFonts w:ascii="Roboto Condensed" w:eastAsia="Times New Roman" w:hAnsi="Roboto Condensed" w:cs="Times New Roman"/>
          <w:b/>
          <w:bCs/>
          <w:color w:val="111111"/>
          <w:kern w:val="36"/>
          <w:sz w:val="28"/>
          <w:szCs w:val="28"/>
          <w:lang w:val="el-GR"/>
          <w14:ligatures w14:val="none"/>
        </w:rPr>
        <w:t>Εκδήλωση Μνήμης και Τιμής για τον Πεσόντα Αεροπόρο Απτχο (Ι) Περικλή Στεφανίδη</w:t>
      </w:r>
    </w:p>
    <w:p w14:paraId="2C764610" w14:textId="5B8FFDB7" w:rsidR="00F64B0B" w:rsidRDefault="00F64B0B" w:rsidP="00F64B0B">
      <w:pPr>
        <w:jc w:val="both"/>
        <w:rPr>
          <w:rFonts w:ascii="Arial" w:hAnsi="Arial" w:cs="Arial"/>
          <w:color w:val="000000" w:themeColor="text1"/>
          <w:sz w:val="21"/>
          <w:szCs w:val="21"/>
          <w:bdr w:val="none" w:sz="0" w:space="0" w:color="auto" w:frame="1"/>
          <w:shd w:val="clear" w:color="auto" w:fill="FFFFFF"/>
          <w:lang w:val="el-GR"/>
        </w:rPr>
      </w:pPr>
      <w:r>
        <w:rPr>
          <w:noProof/>
          <w:lang w:val="el-GR"/>
        </w:rPr>
        <w:t xml:space="preserve">     </w:t>
      </w:r>
      <w:r>
        <w:rPr>
          <w:noProof/>
        </w:rPr>
        <w:drawing>
          <wp:anchor distT="0" distB="0" distL="114300" distR="114300" simplePos="0" relativeHeight="251658240" behindDoc="0" locked="0" layoutInCell="1" allowOverlap="1" wp14:anchorId="307F0260" wp14:editId="38E0C03A">
            <wp:simplePos x="0" y="0"/>
            <wp:positionH relativeFrom="column">
              <wp:posOffset>171450</wp:posOffset>
            </wp:positionH>
            <wp:positionV relativeFrom="paragraph">
              <wp:posOffset>0</wp:posOffset>
            </wp:positionV>
            <wp:extent cx="2187575" cy="2707640"/>
            <wp:effectExtent l="0" t="0" r="3175" b="0"/>
            <wp:wrapThrough wrapText="bothSides">
              <wp:wrapPolygon edited="0">
                <wp:start x="0" y="0"/>
                <wp:lineTo x="0" y="21428"/>
                <wp:lineTo x="21443" y="21428"/>
                <wp:lineTo x="21443" y="0"/>
                <wp:lineTo x="0" y="0"/>
              </wp:wrapPolygon>
            </wp:wrapThrough>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87575" cy="2707640"/>
                    </a:xfrm>
                    <a:prstGeom prst="rect">
                      <a:avLst/>
                    </a:prstGeom>
                    <a:noFill/>
                    <a:ln>
                      <a:noFill/>
                    </a:ln>
                  </pic:spPr>
                </pic:pic>
              </a:graphicData>
            </a:graphic>
          </wp:anchor>
        </w:drawing>
      </w:r>
    </w:p>
    <w:p w14:paraId="6003C376" w14:textId="770A0903" w:rsidR="00F64B0B" w:rsidRDefault="00F64B0B" w:rsidP="00F64B0B">
      <w:pPr>
        <w:ind w:left="284"/>
        <w:jc w:val="both"/>
        <w:rPr>
          <w:rFonts w:ascii="Arial" w:hAnsi="Arial" w:cs="Arial"/>
          <w:color w:val="000000" w:themeColor="text1"/>
          <w:bdr w:val="none" w:sz="0" w:space="0" w:color="auto" w:frame="1"/>
          <w:shd w:val="clear" w:color="auto" w:fill="FFFFFF"/>
          <w:lang w:val="el-GR"/>
        </w:rPr>
      </w:pPr>
      <w:r w:rsidRPr="00F64B0B">
        <w:rPr>
          <w:rFonts w:ascii="Arial" w:hAnsi="Arial" w:cs="Arial"/>
          <w:color w:val="000000" w:themeColor="text1"/>
          <w:bdr w:val="none" w:sz="0" w:space="0" w:color="auto" w:frame="1"/>
          <w:shd w:val="clear" w:color="auto" w:fill="FFFFFF"/>
          <w:lang w:val="el-GR"/>
        </w:rPr>
        <w:t xml:space="preserve">   </w:t>
      </w:r>
      <w:r w:rsidRPr="00F64B0B">
        <w:rPr>
          <w:rFonts w:ascii="Arial" w:hAnsi="Arial" w:cs="Arial"/>
          <w:color w:val="000000" w:themeColor="text1"/>
          <w:bdr w:val="none" w:sz="0" w:space="0" w:color="auto" w:frame="1"/>
          <w:shd w:val="clear" w:color="auto" w:fill="FFFFFF"/>
        </w:rPr>
        <w:t>To</w:t>
      </w:r>
      <w:r w:rsidRPr="00F64B0B">
        <w:rPr>
          <w:rFonts w:ascii="Arial" w:hAnsi="Arial" w:cs="Arial"/>
          <w:color w:val="000000" w:themeColor="text1"/>
          <w:bdr w:val="none" w:sz="0" w:space="0" w:color="auto" w:frame="1"/>
          <w:shd w:val="clear" w:color="auto" w:fill="FFFFFF"/>
          <w:lang w:val="el-GR"/>
        </w:rPr>
        <w:t xml:space="preserve"> Σάββατο 25 Ιουλίου 2026</w:t>
      </w:r>
      <w:r w:rsidRPr="00F64B0B">
        <w:rPr>
          <w:rFonts w:ascii="Arial" w:hAnsi="Arial" w:cs="Arial"/>
          <w:color w:val="000000" w:themeColor="text1"/>
          <w:bdr w:val="none" w:sz="0" w:space="0" w:color="auto" w:frame="1"/>
          <w:shd w:val="clear" w:color="auto" w:fill="FFFFFF"/>
        </w:rPr>
        <w:t> </w:t>
      </w:r>
      <w:r w:rsidRPr="00F64B0B">
        <w:rPr>
          <w:rFonts w:ascii="Arial" w:hAnsi="Arial" w:cs="Arial"/>
          <w:color w:val="000000" w:themeColor="text1"/>
          <w:bdr w:val="none" w:sz="0" w:space="0" w:color="auto" w:frame="1"/>
          <w:shd w:val="clear" w:color="auto" w:fill="FFFFFF"/>
          <w:lang w:val="el-GR"/>
        </w:rPr>
        <w:t>ο</w:t>
      </w:r>
      <w:r w:rsidRPr="00F64B0B">
        <w:rPr>
          <w:rFonts w:ascii="Arial" w:hAnsi="Arial" w:cs="Arial"/>
          <w:color w:val="000000" w:themeColor="text1"/>
          <w:bdr w:val="none" w:sz="0" w:space="0" w:color="auto" w:frame="1"/>
          <w:shd w:val="clear" w:color="auto" w:fill="FFFFFF"/>
        </w:rPr>
        <w:t> </w:t>
      </w:r>
      <w:r w:rsidRPr="00F64B0B">
        <w:rPr>
          <w:rFonts w:ascii="Arial" w:hAnsi="Arial" w:cs="Arial"/>
          <w:color w:val="000000" w:themeColor="text1"/>
          <w:bdr w:val="none" w:sz="0" w:space="0" w:color="auto" w:frame="1"/>
          <w:shd w:val="clear" w:color="auto" w:fill="FFFFFF"/>
          <w:lang w:val="el-GR"/>
        </w:rPr>
        <w:t xml:space="preserve">Δήμος Κιλκίς και η Δημοτική Κοινότητα Παλαιού Αγιονερίου </w:t>
      </w:r>
      <w:r w:rsidRPr="00F64B0B">
        <w:rPr>
          <w:rFonts w:ascii="Arial" w:hAnsi="Arial" w:cs="Arial"/>
          <w:color w:val="000000" w:themeColor="text1"/>
          <w:bdr w:val="none" w:sz="0" w:space="0" w:color="auto" w:frame="1"/>
          <w:shd w:val="clear" w:color="auto" w:fill="FFFFFF"/>
          <w:lang w:val="el-GR"/>
        </w:rPr>
        <w:t xml:space="preserve">  </w:t>
      </w:r>
      <w:r w:rsidRPr="00F64B0B">
        <w:rPr>
          <w:rFonts w:ascii="Arial" w:hAnsi="Arial" w:cs="Arial"/>
          <w:color w:val="000000" w:themeColor="text1"/>
          <w:bdr w:val="none" w:sz="0" w:space="0" w:color="auto" w:frame="1"/>
          <w:shd w:val="clear" w:color="auto" w:fill="FFFFFF"/>
          <w:lang w:val="el-GR"/>
        </w:rPr>
        <w:t xml:space="preserve">διοργανώσαν </w:t>
      </w:r>
      <w:r w:rsidR="00354906">
        <w:rPr>
          <w:rFonts w:ascii="Arial" w:hAnsi="Arial" w:cs="Arial"/>
          <w:color w:val="000000" w:themeColor="text1"/>
          <w:bdr w:val="none" w:sz="0" w:space="0" w:color="auto" w:frame="1"/>
          <w:shd w:val="clear" w:color="auto" w:fill="FFFFFF"/>
          <w:lang w:val="el-GR"/>
        </w:rPr>
        <w:t>Τ</w:t>
      </w:r>
      <w:r w:rsidRPr="00F64B0B">
        <w:rPr>
          <w:rFonts w:ascii="Arial" w:hAnsi="Arial" w:cs="Arial"/>
          <w:color w:val="000000" w:themeColor="text1"/>
          <w:bdr w:val="none" w:sz="0" w:space="0" w:color="auto" w:frame="1"/>
          <w:shd w:val="clear" w:color="auto" w:fill="FFFFFF"/>
          <w:lang w:val="el-GR"/>
        </w:rPr>
        <w:t xml:space="preserve">ελετή </w:t>
      </w:r>
      <w:r w:rsidR="00354906">
        <w:rPr>
          <w:rFonts w:ascii="Arial" w:hAnsi="Arial" w:cs="Arial"/>
          <w:color w:val="000000" w:themeColor="text1"/>
          <w:bdr w:val="none" w:sz="0" w:space="0" w:color="auto" w:frame="1"/>
          <w:shd w:val="clear" w:color="auto" w:fill="FFFFFF"/>
          <w:lang w:val="el-GR"/>
        </w:rPr>
        <w:t>Μν</w:t>
      </w:r>
      <w:r w:rsidRPr="00F64B0B">
        <w:rPr>
          <w:rFonts w:ascii="Arial" w:hAnsi="Arial" w:cs="Arial"/>
          <w:color w:val="000000" w:themeColor="text1"/>
          <w:bdr w:val="none" w:sz="0" w:space="0" w:color="auto" w:frame="1"/>
          <w:shd w:val="clear" w:color="auto" w:fill="FFFFFF"/>
          <w:lang w:val="el-GR"/>
        </w:rPr>
        <w:t xml:space="preserve">ήμης και </w:t>
      </w:r>
      <w:r w:rsidRPr="00F64B0B">
        <w:rPr>
          <w:rFonts w:ascii="Arial" w:hAnsi="Arial" w:cs="Arial"/>
          <w:color w:val="000000" w:themeColor="text1"/>
          <w:bdr w:val="none" w:sz="0" w:space="0" w:color="auto" w:frame="1"/>
          <w:shd w:val="clear" w:color="auto" w:fill="FFFFFF"/>
        </w:rPr>
        <w:t>T</w:t>
      </w:r>
      <w:proofErr w:type="spellStart"/>
      <w:r w:rsidRPr="00F64B0B">
        <w:rPr>
          <w:rFonts w:ascii="Arial" w:hAnsi="Arial" w:cs="Arial"/>
          <w:color w:val="000000" w:themeColor="text1"/>
          <w:bdr w:val="none" w:sz="0" w:space="0" w:color="auto" w:frame="1"/>
          <w:shd w:val="clear" w:color="auto" w:fill="FFFFFF"/>
          <w:lang w:val="el-GR"/>
        </w:rPr>
        <w:t>ιμής</w:t>
      </w:r>
      <w:proofErr w:type="spellEnd"/>
      <w:r w:rsidRPr="00F64B0B">
        <w:rPr>
          <w:rFonts w:ascii="Arial" w:hAnsi="Arial" w:cs="Arial"/>
          <w:color w:val="000000" w:themeColor="text1"/>
          <w:bdr w:val="none" w:sz="0" w:space="0" w:color="auto" w:frame="1"/>
          <w:shd w:val="clear" w:color="auto" w:fill="FFFFFF"/>
          <w:lang w:val="el-GR"/>
        </w:rPr>
        <w:t xml:space="preserve"> για τον Πεσόντα Αεροπόρο, Απτχο (Ι) Περικλή Στεφανίδη. Η τελετή πραγματοποιήθηκε</w:t>
      </w:r>
      <w:r w:rsidRPr="00F64B0B">
        <w:rPr>
          <w:rFonts w:ascii="Arial" w:hAnsi="Arial" w:cs="Arial"/>
          <w:color w:val="000000" w:themeColor="text1"/>
          <w:bdr w:val="none" w:sz="0" w:space="0" w:color="auto" w:frame="1"/>
          <w:shd w:val="clear" w:color="auto" w:fill="FFFFFF"/>
        </w:rPr>
        <w:t> </w:t>
      </w:r>
      <w:r w:rsidRPr="00F64B0B">
        <w:rPr>
          <w:rFonts w:ascii="Arial" w:hAnsi="Arial" w:cs="Arial"/>
          <w:color w:val="000000" w:themeColor="text1"/>
          <w:bdr w:val="none" w:sz="0" w:space="0" w:color="auto" w:frame="1"/>
          <w:shd w:val="clear" w:color="auto" w:fill="FFFFFF"/>
          <w:lang w:val="el-GR"/>
        </w:rPr>
        <w:t>στην κεντρική πλατεία του Παλαιού Αγιονερίου, η οποία φέρει το όνομά του και όπου δεσπόζει η επιβλητική προτομή του γενναίου αεροπόρου.</w:t>
      </w:r>
      <w:r w:rsidRPr="00F64B0B">
        <w:rPr>
          <w:rFonts w:ascii="Arial" w:hAnsi="Arial" w:cs="Arial"/>
          <w:color w:val="000000" w:themeColor="text1"/>
          <w:bdr w:val="none" w:sz="0" w:space="0" w:color="auto" w:frame="1"/>
          <w:shd w:val="clear" w:color="auto" w:fill="FFFFFF"/>
        </w:rPr>
        <w:t> </w:t>
      </w:r>
      <w:r w:rsidRPr="00F64B0B">
        <w:rPr>
          <w:rFonts w:ascii="Arial" w:hAnsi="Arial" w:cs="Arial"/>
          <w:color w:val="000000" w:themeColor="text1"/>
          <w:bdr w:val="none" w:sz="0" w:space="0" w:color="auto" w:frame="1"/>
          <w:shd w:val="clear" w:color="auto" w:fill="FFFFFF"/>
          <w:lang w:val="el-GR"/>
        </w:rPr>
        <w:t xml:space="preserve">Η Ένωση Αποστράτων Αξιωματικών Παράρτημα Κεντρικής και Δυτικής Μακεδονίας εκπροσωπήθηκε από τον Πρόεδρο του Παραρτήματος </w:t>
      </w:r>
      <w:proofErr w:type="spellStart"/>
      <w:r w:rsidRPr="00F64B0B">
        <w:rPr>
          <w:rFonts w:ascii="Arial" w:hAnsi="Arial" w:cs="Arial"/>
          <w:color w:val="000000" w:themeColor="text1"/>
          <w:bdr w:val="none" w:sz="0" w:space="0" w:color="auto" w:frame="1"/>
          <w:shd w:val="clear" w:color="auto" w:fill="FFFFFF"/>
          <w:lang w:val="el-GR"/>
        </w:rPr>
        <w:t>Ασμχο</w:t>
      </w:r>
      <w:proofErr w:type="spellEnd"/>
      <w:r w:rsidRPr="00F64B0B">
        <w:rPr>
          <w:rFonts w:ascii="Arial" w:hAnsi="Arial" w:cs="Arial"/>
          <w:color w:val="000000" w:themeColor="text1"/>
          <w:bdr w:val="none" w:sz="0" w:space="0" w:color="auto" w:frame="1"/>
          <w:shd w:val="clear" w:color="auto" w:fill="FFFFFF"/>
          <w:lang w:val="el-GR"/>
        </w:rPr>
        <w:t xml:space="preserve"> ε.α. </w:t>
      </w:r>
      <w:proofErr w:type="spellStart"/>
      <w:r w:rsidRPr="00F64B0B">
        <w:rPr>
          <w:rFonts w:ascii="Arial" w:hAnsi="Arial" w:cs="Arial"/>
          <w:color w:val="000000" w:themeColor="text1"/>
          <w:bdr w:val="none" w:sz="0" w:space="0" w:color="auto" w:frame="1"/>
          <w:shd w:val="clear" w:color="auto" w:fill="FFFFFF"/>
          <w:lang w:val="el-GR"/>
        </w:rPr>
        <w:t>Αθαν</w:t>
      </w:r>
      <w:proofErr w:type="spellEnd"/>
      <w:r w:rsidRPr="00F64B0B">
        <w:rPr>
          <w:rFonts w:ascii="Arial" w:hAnsi="Arial" w:cs="Arial"/>
          <w:color w:val="000000" w:themeColor="text1"/>
          <w:bdr w:val="none" w:sz="0" w:space="0" w:color="auto" w:frame="1"/>
          <w:shd w:val="clear" w:color="auto" w:fill="FFFFFF"/>
          <w:lang w:val="el-GR"/>
        </w:rPr>
        <w:t xml:space="preserve">. </w:t>
      </w:r>
      <w:r w:rsidRPr="00F64B0B">
        <w:rPr>
          <w:rFonts w:ascii="Arial" w:hAnsi="Arial" w:cs="Arial"/>
          <w:color w:val="000000" w:themeColor="text1"/>
          <w:bdr w:val="none" w:sz="0" w:space="0" w:color="auto" w:frame="1"/>
          <w:shd w:val="clear" w:color="auto" w:fill="FFFFFF"/>
        </w:rPr>
        <w:t>Δα</w:t>
      </w:r>
      <w:proofErr w:type="spellStart"/>
      <w:r w:rsidRPr="00F64B0B">
        <w:rPr>
          <w:rFonts w:ascii="Arial" w:hAnsi="Arial" w:cs="Arial"/>
          <w:color w:val="000000" w:themeColor="text1"/>
          <w:bdr w:val="none" w:sz="0" w:space="0" w:color="auto" w:frame="1"/>
          <w:shd w:val="clear" w:color="auto" w:fill="FFFFFF"/>
        </w:rPr>
        <w:t>νιηλίδη</w:t>
      </w:r>
      <w:proofErr w:type="spellEnd"/>
      <w:r w:rsidRPr="00F64B0B">
        <w:rPr>
          <w:rFonts w:ascii="Arial" w:hAnsi="Arial" w:cs="Arial"/>
          <w:color w:val="000000" w:themeColor="text1"/>
          <w:bdr w:val="none" w:sz="0" w:space="0" w:color="auto" w:frame="1"/>
          <w:shd w:val="clear" w:color="auto" w:fill="FFFFFF"/>
        </w:rPr>
        <w:t xml:space="preserve"> ό οπ</w:t>
      </w:r>
      <w:proofErr w:type="spellStart"/>
      <w:r w:rsidRPr="00F64B0B">
        <w:rPr>
          <w:rFonts w:ascii="Arial" w:hAnsi="Arial" w:cs="Arial"/>
          <w:color w:val="000000" w:themeColor="text1"/>
          <w:bdr w:val="none" w:sz="0" w:space="0" w:color="auto" w:frame="1"/>
          <w:shd w:val="clear" w:color="auto" w:fill="FFFFFF"/>
        </w:rPr>
        <w:t>οίος</w:t>
      </w:r>
      <w:proofErr w:type="spellEnd"/>
      <w:r w:rsidRPr="00F64B0B">
        <w:rPr>
          <w:rFonts w:ascii="Arial" w:hAnsi="Arial" w:cs="Arial"/>
          <w:color w:val="000000" w:themeColor="text1"/>
          <w:bdr w:val="none" w:sz="0" w:space="0" w:color="auto" w:frame="1"/>
          <w:shd w:val="clear" w:color="auto" w:fill="FFFFFF"/>
        </w:rPr>
        <w:t xml:space="preserve"> κα</w:t>
      </w:r>
      <w:proofErr w:type="spellStart"/>
      <w:r w:rsidRPr="00F64B0B">
        <w:rPr>
          <w:rFonts w:ascii="Arial" w:hAnsi="Arial" w:cs="Arial"/>
          <w:color w:val="000000" w:themeColor="text1"/>
          <w:bdr w:val="none" w:sz="0" w:space="0" w:color="auto" w:frame="1"/>
          <w:shd w:val="clear" w:color="auto" w:fill="FFFFFF"/>
        </w:rPr>
        <w:t>τέθεσε</w:t>
      </w:r>
      <w:proofErr w:type="spellEnd"/>
      <w:r w:rsidRPr="00F64B0B">
        <w:rPr>
          <w:rFonts w:ascii="Arial" w:hAnsi="Arial" w:cs="Arial"/>
          <w:color w:val="000000" w:themeColor="text1"/>
          <w:bdr w:val="none" w:sz="0" w:space="0" w:color="auto" w:frame="1"/>
          <w:shd w:val="clear" w:color="auto" w:fill="FFFFFF"/>
        </w:rPr>
        <w:t xml:space="preserve"> και </w:t>
      </w:r>
      <w:proofErr w:type="spellStart"/>
      <w:r w:rsidRPr="00F64B0B">
        <w:rPr>
          <w:rFonts w:ascii="Arial" w:hAnsi="Arial" w:cs="Arial"/>
          <w:color w:val="000000" w:themeColor="text1"/>
          <w:bdr w:val="none" w:sz="0" w:space="0" w:color="auto" w:frame="1"/>
          <w:shd w:val="clear" w:color="auto" w:fill="FFFFFF"/>
        </w:rPr>
        <w:t>στεφάνι</w:t>
      </w:r>
      <w:proofErr w:type="spellEnd"/>
      <w:r w:rsidRPr="00F64B0B">
        <w:rPr>
          <w:rFonts w:ascii="Arial" w:hAnsi="Arial" w:cs="Arial"/>
          <w:color w:val="000000" w:themeColor="text1"/>
          <w:bdr w:val="none" w:sz="0" w:space="0" w:color="auto" w:frame="1"/>
          <w:shd w:val="clear" w:color="auto" w:fill="FFFFFF"/>
        </w:rPr>
        <w:t>. </w:t>
      </w:r>
    </w:p>
    <w:p w14:paraId="1A8B7345" w14:textId="6B163BF9" w:rsidR="00F64B0B" w:rsidRPr="00F64B0B" w:rsidRDefault="00F64B0B" w:rsidP="00F64B0B">
      <w:pPr>
        <w:ind w:left="284"/>
        <w:jc w:val="both"/>
        <w:rPr>
          <w:rFonts w:ascii="Arial" w:hAnsi="Arial" w:cs="Arial"/>
          <w:color w:val="000000" w:themeColor="text1"/>
          <w:bdr w:val="none" w:sz="0" w:space="0" w:color="auto" w:frame="1"/>
          <w:shd w:val="clear" w:color="auto" w:fill="FFFFFF"/>
          <w:lang w:val="el-GR"/>
        </w:rPr>
      </w:pPr>
    </w:p>
    <w:p w14:paraId="45DD8F5B" w14:textId="445A7785" w:rsidR="00F64B0B" w:rsidRDefault="006063EE" w:rsidP="00F64B0B">
      <w:pPr>
        <w:pStyle w:val="a6"/>
        <w:numPr>
          <w:ilvl w:val="0"/>
          <w:numId w:val="1"/>
        </w:numPr>
        <w:shd w:val="clear" w:color="auto" w:fill="FFFFFF"/>
        <w:spacing w:before="150" w:after="150" w:line="336" w:lineRule="atLeast"/>
        <w:ind w:left="284" w:hanging="426"/>
        <w:textAlignment w:val="baseline"/>
        <w:outlineLvl w:val="0"/>
        <w:rPr>
          <w:rFonts w:ascii="Roboto Condensed" w:eastAsia="Times New Roman" w:hAnsi="Roboto Condensed" w:cs="Times New Roman"/>
          <w:b/>
          <w:bCs/>
          <w:color w:val="111111"/>
          <w:kern w:val="36"/>
          <w:sz w:val="28"/>
          <w:szCs w:val="28"/>
          <w:lang w:val="el-GR"/>
          <w14:ligatures w14:val="none"/>
        </w:rPr>
      </w:pPr>
      <w:r>
        <w:rPr>
          <w:noProof/>
        </w:rPr>
        <w:drawing>
          <wp:anchor distT="0" distB="0" distL="114300" distR="114300" simplePos="0" relativeHeight="251660288" behindDoc="0" locked="0" layoutInCell="1" allowOverlap="1" wp14:anchorId="4D808E49" wp14:editId="0FA110D2">
            <wp:simplePos x="0" y="0"/>
            <wp:positionH relativeFrom="column">
              <wp:posOffset>1895475</wp:posOffset>
            </wp:positionH>
            <wp:positionV relativeFrom="paragraph">
              <wp:posOffset>320040</wp:posOffset>
            </wp:positionV>
            <wp:extent cx="1743075" cy="3971925"/>
            <wp:effectExtent l="0" t="0" r="9525" b="9525"/>
            <wp:wrapThrough wrapText="bothSides">
              <wp:wrapPolygon edited="0">
                <wp:start x="0" y="0"/>
                <wp:lineTo x="0" y="21548"/>
                <wp:lineTo x="21482" y="21548"/>
                <wp:lineTo x="21482" y="0"/>
                <wp:lineTo x="0" y="0"/>
              </wp:wrapPolygon>
            </wp:wrapThrough>
            <wp:docPr id="8"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3075" cy="3971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F2063DD" wp14:editId="288EF6DC">
            <wp:simplePos x="0" y="0"/>
            <wp:positionH relativeFrom="column">
              <wp:posOffset>171450</wp:posOffset>
            </wp:positionH>
            <wp:positionV relativeFrom="paragraph">
              <wp:posOffset>320040</wp:posOffset>
            </wp:positionV>
            <wp:extent cx="1626870" cy="3971925"/>
            <wp:effectExtent l="0" t="0" r="0" b="9525"/>
            <wp:wrapThrough wrapText="bothSides">
              <wp:wrapPolygon edited="0">
                <wp:start x="0" y="0"/>
                <wp:lineTo x="0" y="21548"/>
                <wp:lineTo x="21246" y="21548"/>
                <wp:lineTo x="21246" y="0"/>
                <wp:lineTo x="0" y="0"/>
              </wp:wrapPolygon>
            </wp:wrapThrough>
            <wp:docPr id="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6870" cy="3971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4B0B" w:rsidRPr="00F64B0B">
        <w:rPr>
          <w:rFonts w:ascii="Roboto Condensed" w:eastAsia="Times New Roman" w:hAnsi="Roboto Condensed" w:cs="Times New Roman"/>
          <w:b/>
          <w:bCs/>
          <w:color w:val="111111"/>
          <w:kern w:val="36"/>
          <w:sz w:val="28"/>
          <w:szCs w:val="28"/>
          <w:lang w:val="el-GR"/>
          <w14:ligatures w14:val="none"/>
        </w:rPr>
        <w:t>90η Διεθνής Έκθεση Θεσσαλονίκης</w:t>
      </w:r>
    </w:p>
    <w:p w14:paraId="6D5889D6" w14:textId="0973689F" w:rsidR="00F64B0B" w:rsidRPr="00F64B0B" w:rsidRDefault="00F64B0B" w:rsidP="00F64B0B">
      <w:pPr>
        <w:shd w:val="clear" w:color="auto" w:fill="FFFFFF"/>
        <w:spacing w:before="100" w:beforeAutospacing="1" w:after="100" w:afterAutospacing="1" w:line="240" w:lineRule="auto"/>
        <w:ind w:left="284"/>
        <w:jc w:val="both"/>
        <w:textAlignment w:val="baseline"/>
        <w:rPr>
          <w:rFonts w:ascii="Open Sans" w:eastAsia="Times New Roman" w:hAnsi="Open Sans" w:cs="Open Sans"/>
          <w:color w:val="000000" w:themeColor="text1"/>
          <w:kern w:val="0"/>
          <w:lang w:val="el-GR"/>
          <w14:ligatures w14:val="none"/>
        </w:rPr>
      </w:pPr>
      <w:r w:rsidRPr="00F64B0B">
        <w:rPr>
          <w:rFonts w:ascii="Arial" w:eastAsia="Times New Roman" w:hAnsi="Arial" w:cs="Arial"/>
          <w:color w:val="000000" w:themeColor="text1"/>
          <w:kern w:val="0"/>
          <w:bdr w:val="none" w:sz="0" w:space="0" w:color="auto" w:frame="1"/>
          <w:lang w:val="el-GR"/>
          <w14:ligatures w14:val="none"/>
        </w:rPr>
        <w:t xml:space="preserve">   </w:t>
      </w:r>
      <w:r w:rsidRPr="00F64B0B">
        <w:rPr>
          <w:rFonts w:ascii="Arial" w:eastAsia="Times New Roman" w:hAnsi="Arial" w:cs="Arial"/>
          <w:color w:val="000000" w:themeColor="text1"/>
          <w:kern w:val="0"/>
          <w:bdr w:val="none" w:sz="0" w:space="0" w:color="auto" w:frame="1"/>
          <w:lang w:val="el-GR"/>
          <w14:ligatures w14:val="none"/>
        </w:rPr>
        <w:t>Η Διεθνής Έκθεσης της Θεσσαλονίκης που φέτος συμπληρώνει 100 χρόνια αποτελεί έναν θεσμό άρρηκτα συνδεδεμένο με την πόλη μας και μια μεγάλη γιορτή για όλους του Θεσσαλονικείς. Η Ένωση Αποστράτων Αξιωματικών Αεροπορίας</w:t>
      </w:r>
      <w:r w:rsidR="00354906">
        <w:rPr>
          <w:rFonts w:ascii="Arial" w:eastAsia="Times New Roman" w:hAnsi="Arial" w:cs="Arial"/>
          <w:color w:val="000000" w:themeColor="text1"/>
          <w:kern w:val="0"/>
          <w:bdr w:val="none" w:sz="0" w:space="0" w:color="auto" w:frame="1"/>
          <w:lang w:val="el-GR"/>
          <w14:ligatures w14:val="none"/>
        </w:rPr>
        <w:t xml:space="preserve"> </w:t>
      </w:r>
      <w:r w:rsidRPr="00F64B0B">
        <w:rPr>
          <w:rFonts w:ascii="Arial" w:eastAsia="Times New Roman" w:hAnsi="Arial" w:cs="Arial"/>
          <w:color w:val="000000" w:themeColor="text1"/>
          <w:kern w:val="0"/>
          <w:bdr w:val="none" w:sz="0" w:space="0" w:color="auto" w:frame="1"/>
          <w:lang w:val="el-GR"/>
          <w14:ligatures w14:val="none"/>
        </w:rPr>
        <w:t>/Παράρτημα Θεσσαλονίκης πάντα παρούσα στα μεγάλα γεγονότα της πόλης,  βρίσκονταν και στην ΔΕΘ εκπροσωπώντας στις εκδηλώσεις της, την μεγάλη οικογένεια των αποστράτων του Παραρτήματος Θεσσαλονίκης.</w:t>
      </w:r>
    </w:p>
    <w:p w14:paraId="78ACB932" w14:textId="77777777" w:rsidR="00F64B0B" w:rsidRPr="00F64B0B" w:rsidRDefault="00F64B0B" w:rsidP="00F64B0B">
      <w:pPr>
        <w:shd w:val="clear" w:color="auto" w:fill="FFFFFF"/>
        <w:spacing w:before="100" w:beforeAutospacing="1" w:after="100" w:afterAutospacing="1" w:line="240" w:lineRule="auto"/>
        <w:ind w:left="284" w:firstLine="284"/>
        <w:jc w:val="both"/>
        <w:textAlignment w:val="baseline"/>
        <w:rPr>
          <w:rFonts w:ascii="Open Sans" w:eastAsia="Times New Roman" w:hAnsi="Open Sans" w:cs="Open Sans"/>
          <w:color w:val="000000" w:themeColor="text1"/>
          <w:kern w:val="0"/>
          <w14:ligatures w14:val="none"/>
        </w:rPr>
      </w:pPr>
      <w:r w:rsidRPr="00F64B0B">
        <w:rPr>
          <w:rFonts w:ascii="Arial" w:eastAsia="Times New Roman" w:hAnsi="Arial" w:cs="Arial"/>
          <w:color w:val="000000" w:themeColor="text1"/>
          <w:kern w:val="0"/>
          <w:bdr w:val="none" w:sz="0" w:space="0" w:color="auto" w:frame="1"/>
          <w:lang w:val="el-GR"/>
          <w14:ligatures w14:val="none"/>
        </w:rPr>
        <w:t xml:space="preserve"> Ο Πρόεδρος του Παραρτήματος Ασμχος (ΤΜΑ) ε.α. </w:t>
      </w:r>
      <w:proofErr w:type="spellStart"/>
      <w:r w:rsidRPr="00F64B0B">
        <w:rPr>
          <w:rFonts w:ascii="Arial" w:eastAsia="Times New Roman" w:hAnsi="Arial" w:cs="Arial"/>
          <w:color w:val="000000" w:themeColor="text1"/>
          <w:kern w:val="0"/>
          <w:bdr w:val="none" w:sz="0" w:space="0" w:color="auto" w:frame="1"/>
          <w:lang w:val="el-GR"/>
          <w14:ligatures w14:val="none"/>
        </w:rPr>
        <w:t>Αθαν</w:t>
      </w:r>
      <w:proofErr w:type="spellEnd"/>
      <w:r w:rsidRPr="00F64B0B">
        <w:rPr>
          <w:rFonts w:ascii="Arial" w:eastAsia="Times New Roman" w:hAnsi="Arial" w:cs="Arial"/>
          <w:color w:val="000000" w:themeColor="text1"/>
          <w:kern w:val="0"/>
          <w:bdr w:val="none" w:sz="0" w:space="0" w:color="auto" w:frame="1"/>
          <w:lang w:val="el-GR"/>
          <w14:ligatures w14:val="none"/>
        </w:rPr>
        <w:t xml:space="preserve">. Δανιηλίδης παρέστη στην τελετή εγκαινίων της ΔΕΘ καθώς και στα εγκαίνιά του περιπτέρου του Υπουργείου Εθνικής Άμυνας το οποίο με την δυναμική του παρουσία  στην ΔΕΘ τα τελευταία 10 χρόνια ενισχύει αποδεδειγμένα την εξωστρέφεια των ΕΔ. Επίσης ο Αντιπρόεδρος του Παραρτήματος Σγός (ΤΥΗ) ε.α. </w:t>
      </w:r>
      <w:proofErr w:type="spellStart"/>
      <w:r w:rsidRPr="00F64B0B">
        <w:rPr>
          <w:rFonts w:ascii="Arial" w:eastAsia="Times New Roman" w:hAnsi="Arial" w:cs="Arial"/>
          <w:color w:val="000000" w:themeColor="text1"/>
          <w:kern w:val="0"/>
          <w:bdr w:val="none" w:sz="0" w:space="0" w:color="auto" w:frame="1"/>
          <w:lang w:val="el-GR"/>
          <w14:ligatures w14:val="none"/>
        </w:rPr>
        <w:t>Κων</w:t>
      </w:r>
      <w:proofErr w:type="spellEnd"/>
      <w:r w:rsidRPr="00F64B0B">
        <w:rPr>
          <w:rFonts w:ascii="Arial" w:eastAsia="Times New Roman" w:hAnsi="Arial" w:cs="Arial"/>
          <w:color w:val="000000" w:themeColor="text1"/>
          <w:kern w:val="0"/>
          <w:bdr w:val="none" w:sz="0" w:space="0" w:color="auto" w:frame="1"/>
          <w:lang w:val="el-GR"/>
          <w14:ligatures w14:val="none"/>
        </w:rPr>
        <w:t>. Λασπίδης παρέστη στα εγκαίνια του Περιπτέρου της Ελληνικής Αστυνομίας.</w:t>
      </w:r>
    </w:p>
    <w:p w14:paraId="3CFBAF13" w14:textId="77777777" w:rsidR="006063EE" w:rsidRPr="006063EE" w:rsidRDefault="006063EE" w:rsidP="006063EE">
      <w:pPr>
        <w:shd w:val="clear" w:color="auto" w:fill="FFFFFF"/>
        <w:spacing w:before="150" w:after="150" w:line="336" w:lineRule="atLeast"/>
        <w:ind w:left="-142"/>
        <w:textAlignment w:val="baseline"/>
        <w:outlineLvl w:val="0"/>
        <w:rPr>
          <w:rFonts w:ascii="Roboto Condensed" w:eastAsia="Times New Roman" w:hAnsi="Roboto Condensed" w:cs="Times New Roman"/>
          <w:b/>
          <w:bCs/>
          <w:color w:val="111111"/>
          <w:kern w:val="36"/>
          <w:sz w:val="28"/>
          <w:szCs w:val="28"/>
          <w:lang w:val="el-GR"/>
          <w14:ligatures w14:val="none"/>
        </w:rPr>
      </w:pPr>
    </w:p>
    <w:p w14:paraId="07299AEC" w14:textId="77777777" w:rsidR="006063EE" w:rsidRPr="006063EE" w:rsidRDefault="006063EE" w:rsidP="006063EE">
      <w:pPr>
        <w:shd w:val="clear" w:color="auto" w:fill="FFFFFF"/>
        <w:spacing w:before="150" w:after="150" w:line="336" w:lineRule="atLeast"/>
        <w:ind w:left="-142"/>
        <w:textAlignment w:val="baseline"/>
        <w:outlineLvl w:val="0"/>
        <w:rPr>
          <w:rFonts w:ascii="Roboto Condensed" w:eastAsia="Times New Roman" w:hAnsi="Roboto Condensed" w:cs="Times New Roman"/>
          <w:b/>
          <w:bCs/>
          <w:color w:val="111111"/>
          <w:kern w:val="36"/>
          <w:sz w:val="28"/>
          <w:szCs w:val="28"/>
          <w:lang w:val="el-GR"/>
          <w14:ligatures w14:val="none"/>
        </w:rPr>
      </w:pPr>
    </w:p>
    <w:p w14:paraId="5C66E987" w14:textId="77777777" w:rsidR="006063EE" w:rsidRPr="006063EE" w:rsidRDefault="006063EE" w:rsidP="006063EE">
      <w:pPr>
        <w:shd w:val="clear" w:color="auto" w:fill="FFFFFF"/>
        <w:spacing w:before="150" w:after="150" w:line="336" w:lineRule="atLeast"/>
        <w:ind w:left="-142"/>
        <w:textAlignment w:val="baseline"/>
        <w:outlineLvl w:val="0"/>
        <w:rPr>
          <w:rFonts w:ascii="Roboto Condensed" w:eastAsia="Times New Roman" w:hAnsi="Roboto Condensed" w:cs="Times New Roman"/>
          <w:b/>
          <w:bCs/>
          <w:color w:val="111111"/>
          <w:kern w:val="36"/>
          <w:sz w:val="28"/>
          <w:szCs w:val="28"/>
          <w:lang w:val="el-GR"/>
          <w14:ligatures w14:val="none"/>
        </w:rPr>
      </w:pPr>
    </w:p>
    <w:p w14:paraId="62B26953" w14:textId="7319BD07" w:rsidR="006063EE" w:rsidRDefault="006063EE" w:rsidP="006063EE">
      <w:pPr>
        <w:pStyle w:val="a6"/>
        <w:numPr>
          <w:ilvl w:val="0"/>
          <w:numId w:val="1"/>
        </w:numPr>
        <w:shd w:val="clear" w:color="auto" w:fill="FFFFFF"/>
        <w:spacing w:before="150" w:after="150" w:line="336" w:lineRule="atLeast"/>
        <w:ind w:left="284" w:hanging="426"/>
        <w:textAlignment w:val="baseline"/>
        <w:outlineLvl w:val="0"/>
        <w:rPr>
          <w:rFonts w:ascii="Roboto Condensed" w:eastAsia="Times New Roman" w:hAnsi="Roboto Condensed" w:cs="Times New Roman"/>
          <w:b/>
          <w:bCs/>
          <w:color w:val="111111"/>
          <w:kern w:val="36"/>
          <w:sz w:val="28"/>
          <w:szCs w:val="28"/>
          <w:lang w:val="el-GR"/>
          <w14:ligatures w14:val="none"/>
        </w:rPr>
      </w:pPr>
      <w:r>
        <w:rPr>
          <w:rFonts w:ascii="Roboto Condensed" w:eastAsia="Times New Roman" w:hAnsi="Roboto Condensed" w:cs="Times New Roman"/>
          <w:b/>
          <w:bCs/>
          <w:color w:val="111111"/>
          <w:kern w:val="36"/>
          <w:sz w:val="28"/>
          <w:szCs w:val="28"/>
          <w:lang w:val="el-GR"/>
          <w14:ligatures w14:val="none"/>
        </w:rPr>
        <w:t>Η</w:t>
      </w:r>
      <w:r w:rsidRPr="006063EE">
        <w:rPr>
          <w:rFonts w:ascii="Roboto Condensed" w:eastAsia="Times New Roman" w:hAnsi="Roboto Condensed" w:cs="Times New Roman"/>
          <w:b/>
          <w:bCs/>
          <w:color w:val="111111"/>
          <w:kern w:val="36"/>
          <w:sz w:val="28"/>
          <w:szCs w:val="28"/>
          <w:lang w:val="el-GR"/>
          <w14:ligatures w14:val="none"/>
        </w:rPr>
        <w:t>μέρα Μνήμης της Γενοκτονίας των Ελλήνων της Μ. Ασίας</w:t>
      </w:r>
    </w:p>
    <w:p w14:paraId="789FE0D2" w14:textId="4E2501B3" w:rsidR="006063EE" w:rsidRDefault="006063EE" w:rsidP="006063EE">
      <w:pPr>
        <w:shd w:val="clear" w:color="auto" w:fill="FFFFFF"/>
        <w:spacing w:before="150" w:after="150" w:line="336" w:lineRule="atLeast"/>
        <w:ind w:left="-142"/>
        <w:jc w:val="both"/>
        <w:textAlignment w:val="baseline"/>
        <w:outlineLvl w:val="0"/>
        <w:rPr>
          <w:rFonts w:ascii="Arial" w:hAnsi="Arial" w:cs="Arial"/>
          <w:color w:val="000000" w:themeColor="text1"/>
          <w:shd w:val="clear" w:color="auto" w:fill="FFFFFF"/>
          <w:lang w:val="el-GR"/>
        </w:rPr>
      </w:pPr>
      <w:r>
        <w:rPr>
          <w:noProof/>
        </w:rPr>
        <w:drawing>
          <wp:anchor distT="0" distB="0" distL="114300" distR="114300" simplePos="0" relativeHeight="251661312" behindDoc="0" locked="0" layoutInCell="1" allowOverlap="1" wp14:anchorId="7FA1EE8D" wp14:editId="1F29FB00">
            <wp:simplePos x="0" y="0"/>
            <wp:positionH relativeFrom="column">
              <wp:posOffset>133350</wp:posOffset>
            </wp:positionH>
            <wp:positionV relativeFrom="paragraph">
              <wp:posOffset>124460</wp:posOffset>
            </wp:positionV>
            <wp:extent cx="2068830" cy="3006725"/>
            <wp:effectExtent l="0" t="0" r="7620" b="3175"/>
            <wp:wrapThrough wrapText="bothSides">
              <wp:wrapPolygon edited="0">
                <wp:start x="0" y="0"/>
                <wp:lineTo x="0" y="21486"/>
                <wp:lineTo x="21481" y="21486"/>
                <wp:lineTo x="21481" y="0"/>
                <wp:lineTo x="0" y="0"/>
              </wp:wrapPolygon>
            </wp:wrapThrough>
            <wp:docPr id="10"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8830" cy="3006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DCBDB2" w14:textId="4C6EB510" w:rsidR="006063EE" w:rsidRPr="006063EE" w:rsidRDefault="006063EE" w:rsidP="006063EE">
      <w:pPr>
        <w:shd w:val="clear" w:color="auto" w:fill="FFFFFF"/>
        <w:spacing w:before="150" w:after="150" w:line="336" w:lineRule="atLeast"/>
        <w:ind w:left="-142"/>
        <w:jc w:val="both"/>
        <w:textAlignment w:val="baseline"/>
        <w:outlineLvl w:val="0"/>
        <w:rPr>
          <w:rFonts w:ascii="Roboto Condensed" w:eastAsia="Times New Roman" w:hAnsi="Roboto Condensed" w:cs="Times New Roman"/>
          <w:b/>
          <w:bCs/>
          <w:color w:val="000000" w:themeColor="text1"/>
          <w:kern w:val="36"/>
          <w:lang w:val="el-GR"/>
          <w14:ligatures w14:val="none"/>
        </w:rPr>
      </w:pPr>
      <w:r w:rsidRPr="006063EE">
        <w:rPr>
          <w:rFonts w:ascii="Arial" w:hAnsi="Arial" w:cs="Arial"/>
          <w:color w:val="000000" w:themeColor="text1"/>
          <w:shd w:val="clear" w:color="auto" w:fill="FFFFFF"/>
          <w:lang w:val="el-GR"/>
        </w:rPr>
        <w:t xml:space="preserve">Σε </w:t>
      </w:r>
      <w:r w:rsidRPr="006063EE">
        <w:rPr>
          <w:rFonts w:ascii="Arial" w:hAnsi="Arial" w:cs="Arial"/>
          <w:color w:val="000000" w:themeColor="text1"/>
          <w:shd w:val="clear" w:color="auto" w:fill="FFFFFF"/>
          <w:lang w:val="el-GR"/>
        </w:rPr>
        <w:t>εκδήλωση</w:t>
      </w:r>
      <w:r w:rsidRPr="006063EE">
        <w:rPr>
          <w:rFonts w:ascii="Arial" w:hAnsi="Arial" w:cs="Arial"/>
          <w:color w:val="000000" w:themeColor="text1"/>
          <w:shd w:val="clear" w:color="auto" w:fill="FFFFFF"/>
          <w:lang w:val="el-GR"/>
        </w:rPr>
        <w:t xml:space="preserve"> που διοργανώθηκε από την Περιφέρεια Κεντρικής Μακεδονίας για την "Ημέρα Μνήμης της Γενοκτονίας των Ελλήνων της Μ. Ασίας" και πραγματοποιήθηκε στην Νεάπολη Θεσσαλονίκης την Κυριακή 20 Σεπτεμβρίου 2026 παρέστη ο Σμχος ε.α. </w:t>
      </w:r>
      <w:proofErr w:type="spellStart"/>
      <w:r w:rsidRPr="006063EE">
        <w:rPr>
          <w:rFonts w:ascii="Arial" w:hAnsi="Arial" w:cs="Arial"/>
          <w:color w:val="000000" w:themeColor="text1"/>
          <w:shd w:val="clear" w:color="auto" w:fill="FFFFFF"/>
          <w:lang w:val="el-GR"/>
        </w:rPr>
        <w:t>Συρούκης</w:t>
      </w:r>
      <w:proofErr w:type="spellEnd"/>
      <w:r w:rsidRPr="006063EE">
        <w:rPr>
          <w:rFonts w:ascii="Arial" w:hAnsi="Arial" w:cs="Arial"/>
          <w:color w:val="000000" w:themeColor="text1"/>
          <w:shd w:val="clear" w:color="auto" w:fill="FFFFFF"/>
          <w:lang w:val="el-GR"/>
        </w:rPr>
        <w:t xml:space="preserve"> Ταξιάρχης </w:t>
      </w:r>
      <w:proofErr w:type="spellStart"/>
      <w:r w:rsidRPr="006063EE">
        <w:rPr>
          <w:rFonts w:ascii="Arial" w:hAnsi="Arial" w:cs="Arial"/>
          <w:color w:val="000000" w:themeColor="text1"/>
          <w:shd w:val="clear" w:color="auto" w:fill="FFFFFF"/>
          <w:lang w:val="el-GR"/>
        </w:rPr>
        <w:t>ώς</w:t>
      </w:r>
      <w:proofErr w:type="spellEnd"/>
      <w:r w:rsidRPr="006063EE">
        <w:rPr>
          <w:rFonts w:ascii="Arial" w:hAnsi="Arial" w:cs="Arial"/>
          <w:color w:val="000000" w:themeColor="text1"/>
          <w:shd w:val="clear" w:color="auto" w:fill="FFFFFF"/>
          <w:lang w:val="el-GR"/>
        </w:rPr>
        <w:t xml:space="preserve"> εκπρόσωπος της ΕΑΑΑ/Παρ Θεσσαλονίκης ο οποίος κατέθεσε και στεφάνι.</w:t>
      </w:r>
    </w:p>
    <w:p w14:paraId="37F38A49" w14:textId="77777777" w:rsidR="00F64B0B" w:rsidRDefault="00F64B0B" w:rsidP="00F64B0B">
      <w:pPr>
        <w:shd w:val="clear" w:color="auto" w:fill="FFFFFF"/>
        <w:spacing w:before="150" w:after="150" w:line="336" w:lineRule="atLeast"/>
        <w:ind w:left="-142"/>
        <w:textAlignment w:val="baseline"/>
        <w:outlineLvl w:val="0"/>
        <w:rPr>
          <w:rFonts w:ascii="Roboto Condensed" w:eastAsia="Times New Roman" w:hAnsi="Roboto Condensed" w:cs="Times New Roman"/>
          <w:b/>
          <w:bCs/>
          <w:color w:val="111111"/>
          <w:kern w:val="36"/>
          <w:sz w:val="41"/>
          <w:szCs w:val="41"/>
          <w:lang w:val="el-GR"/>
          <w14:ligatures w14:val="none"/>
        </w:rPr>
      </w:pPr>
    </w:p>
    <w:p w14:paraId="75DF1CB6" w14:textId="77777777" w:rsidR="006063EE" w:rsidRDefault="006063EE" w:rsidP="00F64B0B">
      <w:pPr>
        <w:shd w:val="clear" w:color="auto" w:fill="FFFFFF"/>
        <w:spacing w:before="150" w:after="150" w:line="336" w:lineRule="atLeast"/>
        <w:ind w:left="-142"/>
        <w:textAlignment w:val="baseline"/>
        <w:outlineLvl w:val="0"/>
        <w:rPr>
          <w:rFonts w:ascii="Roboto Condensed" w:eastAsia="Times New Roman" w:hAnsi="Roboto Condensed" w:cs="Times New Roman"/>
          <w:b/>
          <w:bCs/>
          <w:color w:val="111111"/>
          <w:kern w:val="36"/>
          <w:sz w:val="41"/>
          <w:szCs w:val="41"/>
          <w:lang w:val="el-GR"/>
          <w14:ligatures w14:val="none"/>
        </w:rPr>
      </w:pPr>
    </w:p>
    <w:p w14:paraId="1776ADE3" w14:textId="77777777" w:rsidR="006063EE" w:rsidRDefault="006063EE" w:rsidP="00F64B0B">
      <w:pPr>
        <w:shd w:val="clear" w:color="auto" w:fill="FFFFFF"/>
        <w:spacing w:before="150" w:after="150" w:line="336" w:lineRule="atLeast"/>
        <w:ind w:left="-142"/>
        <w:textAlignment w:val="baseline"/>
        <w:outlineLvl w:val="0"/>
        <w:rPr>
          <w:rFonts w:ascii="Roboto Condensed" w:eastAsia="Times New Roman" w:hAnsi="Roboto Condensed" w:cs="Times New Roman"/>
          <w:b/>
          <w:bCs/>
          <w:color w:val="111111"/>
          <w:kern w:val="36"/>
          <w:sz w:val="41"/>
          <w:szCs w:val="41"/>
          <w:lang w:val="el-GR"/>
          <w14:ligatures w14:val="none"/>
        </w:rPr>
      </w:pPr>
    </w:p>
    <w:p w14:paraId="0B2B31D5" w14:textId="77777777" w:rsidR="006063EE" w:rsidRDefault="006063EE" w:rsidP="00F64B0B">
      <w:pPr>
        <w:shd w:val="clear" w:color="auto" w:fill="FFFFFF"/>
        <w:spacing w:before="150" w:after="150" w:line="336" w:lineRule="atLeast"/>
        <w:ind w:left="-142"/>
        <w:textAlignment w:val="baseline"/>
        <w:outlineLvl w:val="0"/>
        <w:rPr>
          <w:rFonts w:ascii="Roboto Condensed" w:eastAsia="Times New Roman" w:hAnsi="Roboto Condensed" w:cs="Times New Roman"/>
          <w:b/>
          <w:bCs/>
          <w:color w:val="111111"/>
          <w:kern w:val="36"/>
          <w:sz w:val="41"/>
          <w:szCs w:val="41"/>
          <w:lang w:val="el-GR"/>
          <w14:ligatures w14:val="none"/>
        </w:rPr>
      </w:pPr>
    </w:p>
    <w:p w14:paraId="528E4F7A" w14:textId="1338E1FB" w:rsidR="006063EE" w:rsidRDefault="006063EE" w:rsidP="006063EE">
      <w:pPr>
        <w:pStyle w:val="a6"/>
        <w:numPr>
          <w:ilvl w:val="0"/>
          <w:numId w:val="1"/>
        </w:numPr>
        <w:shd w:val="clear" w:color="auto" w:fill="FFFFFF"/>
        <w:spacing w:before="150" w:after="150" w:line="336" w:lineRule="atLeast"/>
        <w:ind w:left="284"/>
        <w:textAlignment w:val="baseline"/>
        <w:outlineLvl w:val="0"/>
        <w:rPr>
          <w:rFonts w:ascii="Roboto Condensed" w:eastAsia="Times New Roman" w:hAnsi="Roboto Condensed" w:cs="Times New Roman"/>
          <w:b/>
          <w:bCs/>
          <w:color w:val="111111"/>
          <w:kern w:val="36"/>
          <w:sz w:val="28"/>
          <w:szCs w:val="28"/>
          <w:lang w:val="el-GR"/>
          <w14:ligatures w14:val="none"/>
        </w:rPr>
      </w:pPr>
      <w:r w:rsidRPr="006063EE">
        <w:rPr>
          <w:rFonts w:ascii="Roboto Condensed" w:eastAsia="Times New Roman" w:hAnsi="Roboto Condensed" w:cs="Times New Roman"/>
          <w:b/>
          <w:bCs/>
          <w:color w:val="111111"/>
          <w:kern w:val="36"/>
          <w:sz w:val="28"/>
          <w:szCs w:val="28"/>
          <w:lang w:val="el-GR"/>
          <w14:ligatures w14:val="none"/>
        </w:rPr>
        <w:t xml:space="preserve">Εορτασμός της 108ης Επετείου </w:t>
      </w:r>
      <w:r w:rsidRPr="006063EE">
        <w:rPr>
          <w:rFonts w:ascii="Roboto Condensed" w:eastAsia="Times New Roman" w:hAnsi="Roboto Condensed" w:cs="Times New Roman"/>
          <w:b/>
          <w:bCs/>
          <w:color w:val="111111"/>
          <w:kern w:val="36"/>
          <w:sz w:val="28"/>
          <w:szCs w:val="28"/>
          <w:lang w:val="el-GR"/>
          <w14:ligatures w14:val="none"/>
        </w:rPr>
        <w:t>από</w:t>
      </w:r>
      <w:r w:rsidRPr="006063EE">
        <w:rPr>
          <w:rFonts w:ascii="Roboto Condensed" w:eastAsia="Times New Roman" w:hAnsi="Roboto Condensed" w:cs="Times New Roman"/>
          <w:b/>
          <w:bCs/>
          <w:color w:val="111111"/>
          <w:kern w:val="36"/>
          <w:sz w:val="28"/>
          <w:szCs w:val="28"/>
          <w:lang w:val="el-GR"/>
          <w14:ligatures w14:val="none"/>
        </w:rPr>
        <w:t xml:space="preserve"> την Διάσπαση του Μακεδονικού Μετώπου το 1918, κατά τον Α' Παγκόσμιο Πόλεμο</w:t>
      </w:r>
    </w:p>
    <w:p w14:paraId="689FE33D" w14:textId="556A5251" w:rsidR="006063EE" w:rsidRDefault="00354906" w:rsidP="006063EE">
      <w:pPr>
        <w:shd w:val="clear" w:color="auto" w:fill="FFFFFF"/>
        <w:spacing w:before="150" w:after="150" w:line="336" w:lineRule="atLeast"/>
        <w:ind w:left="-76"/>
        <w:textAlignment w:val="baseline"/>
        <w:outlineLvl w:val="0"/>
        <w:rPr>
          <w:rFonts w:ascii="Roboto Condensed" w:eastAsia="Times New Roman" w:hAnsi="Roboto Condensed" w:cs="Times New Roman"/>
          <w:b/>
          <w:bCs/>
          <w:color w:val="111111"/>
          <w:kern w:val="36"/>
          <w:sz w:val="28"/>
          <w:szCs w:val="28"/>
          <w:lang w:val="el-GR"/>
          <w14:ligatures w14:val="none"/>
        </w:rPr>
      </w:pPr>
      <w:r w:rsidRPr="00354906">
        <w:rPr>
          <w:rFonts w:ascii="Roboto Condensed" w:eastAsia="Times New Roman" w:hAnsi="Roboto Condensed" w:cs="Times New Roman"/>
          <w:b/>
          <w:bCs/>
          <w:noProof/>
          <w:color w:val="111111"/>
          <w:kern w:val="36"/>
          <w:lang w:val="el-GR"/>
          <w14:ligatures w14:val="none"/>
        </w:rPr>
        <w:drawing>
          <wp:anchor distT="0" distB="0" distL="114300" distR="114300" simplePos="0" relativeHeight="251662336" behindDoc="0" locked="0" layoutInCell="1" allowOverlap="1" wp14:anchorId="2CD95FAC" wp14:editId="09E2450A">
            <wp:simplePos x="0" y="0"/>
            <wp:positionH relativeFrom="column">
              <wp:posOffset>-47625</wp:posOffset>
            </wp:positionH>
            <wp:positionV relativeFrom="paragraph">
              <wp:posOffset>311150</wp:posOffset>
            </wp:positionV>
            <wp:extent cx="1934845" cy="3333750"/>
            <wp:effectExtent l="0" t="0" r="8255" b="0"/>
            <wp:wrapThrough wrapText="bothSides">
              <wp:wrapPolygon edited="0">
                <wp:start x="0" y="0"/>
                <wp:lineTo x="0" y="21477"/>
                <wp:lineTo x="21479" y="21477"/>
                <wp:lineTo x="21479" y="0"/>
                <wp:lineTo x="0" y="0"/>
              </wp:wrapPolygon>
            </wp:wrapThrough>
            <wp:docPr id="177650532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4845" cy="3333750"/>
                    </a:xfrm>
                    <a:prstGeom prst="rect">
                      <a:avLst/>
                    </a:prstGeom>
                    <a:noFill/>
                  </pic:spPr>
                </pic:pic>
              </a:graphicData>
            </a:graphic>
            <wp14:sizeRelV relativeFrom="margin">
              <wp14:pctHeight>0</wp14:pctHeight>
            </wp14:sizeRelV>
          </wp:anchor>
        </w:drawing>
      </w:r>
    </w:p>
    <w:p w14:paraId="58D00ABB" w14:textId="66B8AA4E" w:rsidR="006063EE" w:rsidRPr="006063EE" w:rsidRDefault="006063EE" w:rsidP="006063EE">
      <w:pPr>
        <w:shd w:val="clear" w:color="auto" w:fill="FFFFFF"/>
        <w:spacing w:before="150" w:after="150" w:line="336" w:lineRule="atLeast"/>
        <w:ind w:left="-76"/>
        <w:textAlignment w:val="baseline"/>
        <w:outlineLvl w:val="0"/>
        <w:rPr>
          <w:rFonts w:ascii="Roboto Condensed" w:eastAsia="Times New Roman" w:hAnsi="Roboto Condensed" w:cs="Times New Roman"/>
          <w:b/>
          <w:bCs/>
          <w:color w:val="111111"/>
          <w:kern w:val="36"/>
          <w:sz w:val="28"/>
          <w:szCs w:val="28"/>
          <w:lang w:val="el-GR"/>
          <w14:ligatures w14:val="none"/>
        </w:rPr>
      </w:pPr>
      <w:r w:rsidRPr="00354906">
        <w:rPr>
          <w:rFonts w:ascii="Arial" w:hAnsi="Arial" w:cs="Arial"/>
          <w:color w:val="080809"/>
          <w:bdr w:val="none" w:sz="0" w:space="0" w:color="auto" w:frame="1"/>
          <w:shd w:val="clear" w:color="auto" w:fill="FFFFFF"/>
          <w:lang w:val="el-GR"/>
        </w:rPr>
        <w:t xml:space="preserve">Την </w:t>
      </w:r>
      <w:r w:rsidRPr="00354906">
        <w:rPr>
          <w:rFonts w:ascii="Arial" w:hAnsi="Arial" w:cs="Arial"/>
          <w:color w:val="080809"/>
          <w:bdr w:val="none" w:sz="0" w:space="0" w:color="auto" w:frame="1"/>
          <w:shd w:val="clear" w:color="auto" w:fill="FFFFFF"/>
          <w:lang w:val="el-GR"/>
        </w:rPr>
        <w:t>Κυριακή</w:t>
      </w:r>
      <w:r w:rsidRPr="00354906">
        <w:rPr>
          <w:rFonts w:ascii="Arial" w:hAnsi="Arial" w:cs="Arial"/>
          <w:color w:val="080809"/>
          <w:bdr w:val="none" w:sz="0" w:space="0" w:color="auto" w:frame="1"/>
          <w:shd w:val="clear" w:color="auto" w:fill="FFFFFF"/>
          <w:lang w:val="el-GR"/>
        </w:rPr>
        <w:t xml:space="preserve"> 27 Σεπτεμβρίου 2026 ο </w:t>
      </w:r>
      <w:r w:rsidRPr="00354906">
        <w:rPr>
          <w:rFonts w:ascii="Arial" w:hAnsi="Arial" w:cs="Arial"/>
          <w:color w:val="080809"/>
          <w:bdr w:val="none" w:sz="0" w:space="0" w:color="auto" w:frame="1"/>
          <w:shd w:val="clear" w:color="auto" w:fill="FFFFFF"/>
          <w:lang w:val="el-GR"/>
        </w:rPr>
        <w:t>Δήμος</w:t>
      </w:r>
      <w:r w:rsidRPr="00354906">
        <w:rPr>
          <w:rFonts w:ascii="Arial" w:hAnsi="Arial" w:cs="Arial"/>
          <w:color w:val="080809"/>
          <w:bdr w:val="none" w:sz="0" w:space="0" w:color="auto" w:frame="1"/>
          <w:shd w:val="clear" w:color="auto" w:fill="FFFFFF"/>
          <w:lang w:val="el-GR"/>
        </w:rPr>
        <w:t xml:space="preserve"> </w:t>
      </w:r>
      <w:proofErr w:type="spellStart"/>
      <w:r w:rsidRPr="00354906">
        <w:rPr>
          <w:rFonts w:ascii="Arial" w:hAnsi="Arial" w:cs="Arial"/>
          <w:color w:val="080809"/>
          <w:bdr w:val="none" w:sz="0" w:space="0" w:color="auto" w:frame="1"/>
          <w:shd w:val="clear" w:color="auto" w:fill="FFFFFF"/>
          <w:lang w:val="el-GR"/>
        </w:rPr>
        <w:t>Παιονίας</w:t>
      </w:r>
      <w:proofErr w:type="spellEnd"/>
      <w:r w:rsidRPr="00354906">
        <w:rPr>
          <w:rFonts w:ascii="Arial" w:hAnsi="Arial" w:cs="Arial"/>
          <w:color w:val="080809"/>
          <w:bdr w:val="none" w:sz="0" w:space="0" w:color="auto" w:frame="1"/>
          <w:shd w:val="clear" w:color="auto" w:fill="FFFFFF"/>
          <w:lang w:val="el-GR"/>
        </w:rPr>
        <w:t xml:space="preserve">, στο Διασυμμαχικό Νεκροταφείο </w:t>
      </w:r>
      <w:proofErr w:type="spellStart"/>
      <w:r w:rsidRPr="00354906">
        <w:rPr>
          <w:rFonts w:ascii="Arial" w:hAnsi="Arial" w:cs="Arial"/>
          <w:color w:val="080809"/>
          <w:bdr w:val="none" w:sz="0" w:space="0" w:color="auto" w:frame="1"/>
          <w:shd w:val="clear" w:color="auto" w:fill="FFFFFF"/>
          <w:lang w:val="el-GR"/>
        </w:rPr>
        <w:t>Πολυκάστρου</w:t>
      </w:r>
      <w:proofErr w:type="spellEnd"/>
      <w:r w:rsidRPr="00354906">
        <w:rPr>
          <w:rFonts w:ascii="Arial" w:hAnsi="Arial" w:cs="Arial"/>
          <w:color w:val="080809"/>
          <w:bdr w:val="none" w:sz="0" w:space="0" w:color="auto" w:frame="1"/>
          <w:shd w:val="clear" w:color="auto" w:fill="FFFFFF"/>
          <w:lang w:val="el-GR"/>
        </w:rPr>
        <w:t xml:space="preserve">, διοργάνωσε εκδηλώσεις για τον εορτασμό της 108ης Επετείου </w:t>
      </w:r>
      <w:r w:rsidRPr="00354906">
        <w:rPr>
          <w:rFonts w:ascii="Arial" w:hAnsi="Arial" w:cs="Arial"/>
          <w:color w:val="080809"/>
          <w:bdr w:val="none" w:sz="0" w:space="0" w:color="auto" w:frame="1"/>
          <w:shd w:val="clear" w:color="auto" w:fill="FFFFFF"/>
          <w:lang w:val="el-GR"/>
        </w:rPr>
        <w:t>από</w:t>
      </w:r>
      <w:r w:rsidRPr="00354906">
        <w:rPr>
          <w:rFonts w:ascii="Arial" w:hAnsi="Arial" w:cs="Arial"/>
          <w:color w:val="080809"/>
          <w:bdr w:val="none" w:sz="0" w:space="0" w:color="auto" w:frame="1"/>
          <w:shd w:val="clear" w:color="auto" w:fill="FFFFFF"/>
          <w:lang w:val="el-GR"/>
        </w:rPr>
        <w:t xml:space="preserve"> την διάσπαση του Μακεδονικού Μετώπου το 1918, κατά τον Α' Παγκόσμιο Πόλεμο. Η Ένωση Αποστράτων Αξιωματικών Αεροπορίας Παράρτημα Θεσσαλονίκης, </w:t>
      </w:r>
      <w:r w:rsidRPr="00354906">
        <w:rPr>
          <w:rFonts w:ascii="Arial" w:hAnsi="Arial" w:cs="Arial"/>
          <w:color w:val="080809"/>
          <w:bdr w:val="none" w:sz="0" w:space="0" w:color="auto" w:frame="1"/>
          <w:shd w:val="clear" w:color="auto" w:fill="FFFFFF"/>
          <w:lang w:val="el-GR"/>
        </w:rPr>
        <w:t>αποτίνοντας</w:t>
      </w:r>
      <w:r w:rsidRPr="00354906">
        <w:rPr>
          <w:rFonts w:ascii="Arial" w:hAnsi="Arial" w:cs="Arial"/>
          <w:color w:val="080809"/>
          <w:bdr w:val="none" w:sz="0" w:space="0" w:color="auto" w:frame="1"/>
          <w:shd w:val="clear" w:color="auto" w:fill="FFFFFF"/>
          <w:lang w:val="el-GR"/>
        </w:rPr>
        <w:t xml:space="preserve"> τον οφειλόμενο φόρο τιμής στους ήρωες που υπερασπίστηκαν την ελληνικότητα της Μακεδονίας, την οικουμενική και </w:t>
      </w:r>
      <w:r w:rsidRPr="00354906">
        <w:rPr>
          <w:rFonts w:ascii="Arial" w:hAnsi="Arial" w:cs="Arial"/>
          <w:color w:val="080809"/>
          <w:bdr w:val="none" w:sz="0" w:space="0" w:color="auto" w:frame="1"/>
          <w:shd w:val="clear" w:color="auto" w:fill="FFFFFF"/>
          <w:lang w:val="el-GR"/>
        </w:rPr>
        <w:t>πανανθρώπινη</w:t>
      </w:r>
      <w:r w:rsidRPr="00354906">
        <w:rPr>
          <w:rFonts w:ascii="Arial" w:hAnsi="Arial" w:cs="Arial"/>
          <w:color w:val="080809"/>
          <w:bdr w:val="none" w:sz="0" w:space="0" w:color="auto" w:frame="1"/>
          <w:shd w:val="clear" w:color="auto" w:fill="FFFFFF"/>
          <w:lang w:val="el-GR"/>
        </w:rPr>
        <w:t xml:space="preserve"> αξία της Ελευθερίας, εκπροσωπήθηκε </w:t>
      </w:r>
      <w:r w:rsidR="00354906" w:rsidRPr="00354906">
        <w:rPr>
          <w:rFonts w:ascii="Arial" w:hAnsi="Arial" w:cs="Arial"/>
          <w:color w:val="080809"/>
          <w:bdr w:val="none" w:sz="0" w:space="0" w:color="auto" w:frame="1"/>
          <w:shd w:val="clear" w:color="auto" w:fill="FFFFFF"/>
          <w:lang w:val="el-GR"/>
        </w:rPr>
        <w:t>από</w:t>
      </w:r>
      <w:r w:rsidRPr="00354906">
        <w:rPr>
          <w:rFonts w:ascii="Arial" w:hAnsi="Arial" w:cs="Arial"/>
          <w:color w:val="080809"/>
          <w:bdr w:val="none" w:sz="0" w:space="0" w:color="auto" w:frame="1"/>
          <w:shd w:val="clear" w:color="auto" w:fill="FFFFFF"/>
          <w:lang w:val="el-GR"/>
        </w:rPr>
        <w:t xml:space="preserve"> τον Πρόεδρο του Παραρτήματος </w:t>
      </w:r>
      <w:proofErr w:type="spellStart"/>
      <w:r w:rsidRPr="00354906">
        <w:rPr>
          <w:rFonts w:ascii="Arial" w:hAnsi="Arial" w:cs="Arial"/>
          <w:color w:val="080809"/>
          <w:bdr w:val="none" w:sz="0" w:space="0" w:color="auto" w:frame="1"/>
          <w:shd w:val="clear" w:color="auto" w:fill="FFFFFF"/>
          <w:lang w:val="el-GR"/>
        </w:rPr>
        <w:t>Ασμχο</w:t>
      </w:r>
      <w:proofErr w:type="spellEnd"/>
      <w:r w:rsidRPr="00354906">
        <w:rPr>
          <w:rFonts w:ascii="Arial" w:hAnsi="Arial" w:cs="Arial"/>
          <w:color w:val="080809"/>
          <w:bdr w:val="none" w:sz="0" w:space="0" w:color="auto" w:frame="1"/>
          <w:shd w:val="clear" w:color="auto" w:fill="FFFFFF"/>
          <w:lang w:val="el-GR"/>
        </w:rPr>
        <w:t xml:space="preserve"> (ΤΜΑ) ε.α. Αθανάσιο Δανιηλίδη ο οποίος κατέθεσε και στεφάνι.</w:t>
      </w:r>
    </w:p>
    <w:sectPr w:rsidR="006063EE" w:rsidRPr="006063EE" w:rsidSect="006063EE">
      <w:pgSz w:w="12240" w:h="15840"/>
      <w:pgMar w:top="568" w:right="758"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Condensed">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F08A2"/>
    <w:multiLevelType w:val="hybridMultilevel"/>
    <w:tmpl w:val="E0F0E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45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B0B"/>
    <w:rsid w:val="00354906"/>
    <w:rsid w:val="006063EE"/>
    <w:rsid w:val="00677039"/>
    <w:rsid w:val="007644A0"/>
    <w:rsid w:val="00F64B0B"/>
    <w:rsid w:val="00F91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C1B83"/>
  <w15:chartTrackingRefBased/>
  <w15:docId w15:val="{DADE7863-356E-46F9-8262-085CBA0D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64B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64B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64B0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64B0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64B0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64B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64B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64B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64B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64B0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F64B0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F64B0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F64B0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F64B0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F64B0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64B0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64B0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64B0B"/>
    <w:rPr>
      <w:rFonts w:eastAsiaTheme="majorEastAsia" w:cstheme="majorBidi"/>
      <w:color w:val="272727" w:themeColor="text1" w:themeTint="D8"/>
    </w:rPr>
  </w:style>
  <w:style w:type="paragraph" w:styleId="a3">
    <w:name w:val="Title"/>
    <w:basedOn w:val="a"/>
    <w:next w:val="a"/>
    <w:link w:val="Char"/>
    <w:uiPriority w:val="10"/>
    <w:qFormat/>
    <w:rsid w:val="00F64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64B0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64B0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64B0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64B0B"/>
    <w:pPr>
      <w:spacing w:before="160"/>
      <w:jc w:val="center"/>
    </w:pPr>
    <w:rPr>
      <w:i/>
      <w:iCs/>
      <w:color w:val="404040" w:themeColor="text1" w:themeTint="BF"/>
    </w:rPr>
  </w:style>
  <w:style w:type="character" w:customStyle="1" w:styleId="Char1">
    <w:name w:val="Απόσπασμα Char"/>
    <w:basedOn w:val="a0"/>
    <w:link w:val="a5"/>
    <w:uiPriority w:val="29"/>
    <w:rsid w:val="00F64B0B"/>
    <w:rPr>
      <w:i/>
      <w:iCs/>
      <w:color w:val="404040" w:themeColor="text1" w:themeTint="BF"/>
    </w:rPr>
  </w:style>
  <w:style w:type="paragraph" w:styleId="a6">
    <w:name w:val="List Paragraph"/>
    <w:basedOn w:val="a"/>
    <w:uiPriority w:val="34"/>
    <w:qFormat/>
    <w:rsid w:val="00F64B0B"/>
    <w:pPr>
      <w:ind w:left="720"/>
      <w:contextualSpacing/>
    </w:pPr>
  </w:style>
  <w:style w:type="character" w:styleId="a7">
    <w:name w:val="Intense Emphasis"/>
    <w:basedOn w:val="a0"/>
    <w:uiPriority w:val="21"/>
    <w:qFormat/>
    <w:rsid w:val="00F64B0B"/>
    <w:rPr>
      <w:i/>
      <w:iCs/>
      <w:color w:val="2F5496" w:themeColor="accent1" w:themeShade="BF"/>
    </w:rPr>
  </w:style>
  <w:style w:type="paragraph" w:styleId="a8">
    <w:name w:val="Intense Quote"/>
    <w:basedOn w:val="a"/>
    <w:next w:val="a"/>
    <w:link w:val="Char2"/>
    <w:uiPriority w:val="30"/>
    <w:qFormat/>
    <w:rsid w:val="00F64B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F64B0B"/>
    <w:rPr>
      <w:i/>
      <w:iCs/>
      <w:color w:val="2F5496" w:themeColor="accent1" w:themeShade="BF"/>
    </w:rPr>
  </w:style>
  <w:style w:type="character" w:styleId="a9">
    <w:name w:val="Intense Reference"/>
    <w:basedOn w:val="a0"/>
    <w:uiPriority w:val="32"/>
    <w:qFormat/>
    <w:rsid w:val="00F64B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4229</TotalTime>
  <Pages>2</Pages>
  <Words>391</Words>
  <Characters>2231</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Christidis</dc:creator>
  <cp:keywords/>
  <dc:description/>
  <cp:lastModifiedBy>Greg Christidis</cp:lastModifiedBy>
  <cp:revision>1</cp:revision>
  <cp:lastPrinted>2026-10-02T09:22:00Z</cp:lastPrinted>
  <dcterms:created xsi:type="dcterms:W3CDTF">2026-10-02T08:57:00Z</dcterms:created>
  <dcterms:modified xsi:type="dcterms:W3CDTF">2026-10-05T08:20:00Z</dcterms:modified>
</cp:coreProperties>
</file>